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E5" w:rsidRPr="00A261E5" w:rsidRDefault="00A261E5" w:rsidP="008E2019">
      <w:pPr>
        <w:spacing w:after="0" w:line="450" w:lineRule="atLeast"/>
        <w:textAlignment w:val="baseline"/>
        <w:outlineLvl w:val="0"/>
        <w:rPr>
          <w:rFonts w:ascii="Times New Roman" w:eastAsia="Times New Roman" w:hAnsi="Times New Roman" w:cs="Times New Roman"/>
          <w:kern w:val="36"/>
          <w:sz w:val="28"/>
          <w:szCs w:val="28"/>
          <w:lang w:eastAsia="ru-RU"/>
        </w:rPr>
      </w:pPr>
      <w:bookmarkStart w:id="0" w:name="_GoBack"/>
      <w:bookmarkEnd w:id="0"/>
      <w:r w:rsidRPr="00A261E5">
        <w:rPr>
          <w:rFonts w:ascii="Times New Roman" w:eastAsia="Times New Roman" w:hAnsi="Times New Roman" w:cs="Times New Roman"/>
          <w:kern w:val="36"/>
          <w:sz w:val="28"/>
          <w:szCs w:val="28"/>
          <w:lang w:eastAsia="ru-RU"/>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rsidR="00A261E5" w:rsidRPr="00A261E5" w:rsidRDefault="00A261E5" w:rsidP="008E2019">
      <w:pPr>
        <w:spacing w:before="120" w:after="0" w:line="285" w:lineRule="atLeast"/>
        <w:textAlignment w:val="baseline"/>
        <w:rPr>
          <w:rFonts w:ascii="Arial" w:eastAsia="Times New Roman" w:hAnsi="Arial" w:cs="Arial"/>
          <w:spacing w:val="2"/>
          <w:sz w:val="20"/>
          <w:szCs w:val="20"/>
          <w:lang w:eastAsia="ru-RU"/>
        </w:rPr>
      </w:pPr>
      <w:r w:rsidRPr="00A261E5">
        <w:rPr>
          <w:rFonts w:ascii="Arial" w:eastAsia="Times New Roman" w:hAnsi="Arial" w:cs="Arial"/>
          <w:spacing w:val="2"/>
          <w:sz w:val="20"/>
          <w:szCs w:val="20"/>
          <w:lang w:eastAsia="ru-RU"/>
        </w:rPr>
        <w:t>Қазақстан Республикасы Президентінің 2015 жылғы 29 желтоқсандағы № 153 Жарлығы.</w:t>
      </w:r>
    </w:p>
    <w:p w:rsidR="008E2019" w:rsidRDefault="008E2019" w:rsidP="00A261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p w:rsidR="008E2019" w:rsidRDefault="008E2019" w:rsidP="00A261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p w:rsidR="008E2019" w:rsidRDefault="008E2019" w:rsidP="00A261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p w:rsidR="008E2019" w:rsidRDefault="008E2019" w:rsidP="00A261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p>
    <w:p w:rsidR="00A261E5" w:rsidRPr="00A261E5" w:rsidRDefault="00A261E5" w:rsidP="00A261E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Мемлекеттiк қызметшiлердiң моральдық-адамгершiлік бейнесiне және iскерлiк қасиеттеріне қойылатын талаптарды жоғарылату мақсатында </w:t>
      </w:r>
      <w:r w:rsidRPr="00A261E5">
        <w:rPr>
          <w:rFonts w:ascii="Times New Roman" w:eastAsia="Times New Roman" w:hAnsi="Times New Roman" w:cs="Times New Roman"/>
          <w:b/>
          <w:bCs/>
          <w:color w:val="000000"/>
          <w:spacing w:val="2"/>
          <w:sz w:val="24"/>
          <w:szCs w:val="24"/>
          <w:bdr w:val="none" w:sz="0" w:space="0" w:color="auto" w:frame="1"/>
          <w:lang w:eastAsia="ru-RU"/>
        </w:rPr>
        <w:t>ҚАУЛЫ ЕТЕМІН:</w:t>
      </w:r>
    </w:p>
    <w:p w:rsidR="00A261E5" w:rsidRPr="00A261E5" w:rsidRDefault="00A261E5"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      1. Қоса беріліп отырған:</w:t>
      </w:r>
    </w:p>
    <w:p w:rsidR="00A261E5" w:rsidRPr="00A261E5" w:rsidRDefault="00A261E5"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      1) Қазақстан Республикасы мемлекеттік қызметшілерінің әдеп кодексі (Мемлекеттік қызметшілердің қызметтік әдеп қағидалары);</w:t>
      </w:r>
    </w:p>
    <w:p w:rsidR="00A261E5" w:rsidRPr="00A261E5" w:rsidRDefault="00A261E5"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      2) Әдеп жөнiндегi уәкiл туралы ереже бекітілсін.</w:t>
      </w:r>
    </w:p>
    <w:p w:rsidR="00A261E5" w:rsidRPr="00A261E5" w:rsidRDefault="00A261E5"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      2. Осы Жарлыққа қосымшаға сәйкес Қазақстан Республикасы Президентінің кейбір жарлықтарының күші жойылды деп танылсын.</w:t>
      </w:r>
    </w:p>
    <w:p w:rsidR="00A261E5" w:rsidRPr="008E2019" w:rsidRDefault="00A261E5"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      3. Осы Жарлық 2016 жылғы 1 қаңтардан бастап қолданысқа енгiзiледi және ресми жариялануға тиіс.</w:t>
      </w:r>
    </w:p>
    <w:p w:rsidR="008E2019" w:rsidRPr="00A261E5" w:rsidRDefault="008E2019" w:rsidP="00A261E5">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p>
    <w:tbl>
      <w:tblPr>
        <w:tblW w:w="13380" w:type="dxa"/>
        <w:shd w:val="clear" w:color="auto" w:fill="FFFFFF"/>
        <w:tblLayout w:type="fixed"/>
        <w:tblCellMar>
          <w:left w:w="0" w:type="dxa"/>
          <w:right w:w="0" w:type="dxa"/>
        </w:tblCellMar>
        <w:tblLook w:val="04A0" w:firstRow="1" w:lastRow="0" w:firstColumn="1" w:lastColumn="0" w:noHBand="0" w:noVBand="1"/>
      </w:tblPr>
      <w:tblGrid>
        <w:gridCol w:w="9124"/>
        <w:gridCol w:w="449"/>
        <w:gridCol w:w="3807"/>
      </w:tblGrid>
      <w:tr w:rsidR="00A261E5" w:rsidRPr="00A261E5" w:rsidTr="00A261E5">
        <w:trPr>
          <w:gridAfter w:val="1"/>
          <w:wAfter w:w="3807" w:type="dxa"/>
        </w:trPr>
        <w:tc>
          <w:tcPr>
            <w:tcW w:w="9124" w:type="dxa"/>
            <w:tcBorders>
              <w:top w:val="nil"/>
              <w:left w:val="nil"/>
              <w:bottom w:val="nil"/>
              <w:right w:val="nil"/>
            </w:tcBorders>
            <w:shd w:val="clear" w:color="auto" w:fill="auto"/>
            <w:tcMar>
              <w:top w:w="45" w:type="dxa"/>
              <w:left w:w="75" w:type="dxa"/>
              <w:bottom w:w="45" w:type="dxa"/>
              <w:right w:w="75" w:type="dxa"/>
            </w:tcMar>
            <w:hideMark/>
          </w:tcPr>
          <w:p w:rsidR="00A261E5" w:rsidRPr="00A261E5" w:rsidRDefault="00A261E5" w:rsidP="00A261E5">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A261E5">
              <w:rPr>
                <w:rFonts w:ascii="Times New Roman" w:eastAsia="Times New Roman" w:hAnsi="Times New Roman" w:cs="Times New Roman"/>
                <w:color w:val="000000"/>
                <w:spacing w:val="2"/>
                <w:sz w:val="24"/>
                <w:szCs w:val="24"/>
                <w:lang w:eastAsia="ru-RU"/>
              </w:rPr>
              <w:t>Қазақстан Республикасының</w:t>
            </w:r>
            <w:r w:rsidR="008E2019" w:rsidRPr="008E2019">
              <w:rPr>
                <w:rFonts w:ascii="Times New Roman" w:eastAsia="Times New Roman" w:hAnsi="Times New Roman" w:cs="Times New Roman"/>
                <w:color w:val="000000"/>
                <w:spacing w:val="2"/>
                <w:sz w:val="24"/>
                <w:szCs w:val="24"/>
                <w:lang w:eastAsia="ru-RU"/>
              </w:rPr>
              <w:t xml:space="preserve">    </w:t>
            </w:r>
            <w:r w:rsidR="008E2019" w:rsidRPr="00A261E5">
              <w:rPr>
                <w:rFonts w:ascii="Times New Roman" w:eastAsia="Times New Roman" w:hAnsi="Times New Roman" w:cs="Times New Roman"/>
                <w:color w:val="000000"/>
                <w:spacing w:val="2"/>
                <w:sz w:val="24"/>
                <w:szCs w:val="24"/>
                <w:lang w:eastAsia="ru-RU"/>
              </w:rPr>
              <w:t>Президенті</w:t>
            </w:r>
            <w:r w:rsidR="008E2019" w:rsidRPr="008E2019">
              <w:rPr>
                <w:rFonts w:ascii="Times New Roman" w:eastAsia="Times New Roman" w:hAnsi="Times New Roman" w:cs="Times New Roman"/>
                <w:color w:val="000000"/>
                <w:spacing w:val="2"/>
                <w:sz w:val="24"/>
                <w:szCs w:val="24"/>
                <w:lang w:eastAsia="ru-RU"/>
              </w:rPr>
              <w:t xml:space="preserve">                  </w:t>
            </w:r>
            <w:r w:rsidR="008E2019" w:rsidRPr="00A261E5">
              <w:rPr>
                <w:rFonts w:ascii="Times New Roman" w:eastAsia="Times New Roman" w:hAnsi="Times New Roman" w:cs="Times New Roman"/>
                <w:color w:val="000000"/>
                <w:spacing w:val="2"/>
                <w:sz w:val="24"/>
                <w:szCs w:val="24"/>
                <w:lang w:eastAsia="ru-RU"/>
              </w:rPr>
              <w:t>Н.Назарбаев</w:t>
            </w:r>
          </w:p>
        </w:tc>
        <w:tc>
          <w:tcPr>
            <w:tcW w:w="449" w:type="dxa"/>
            <w:tcBorders>
              <w:top w:val="nil"/>
              <w:left w:val="nil"/>
              <w:bottom w:val="nil"/>
              <w:right w:val="nil"/>
            </w:tcBorders>
            <w:shd w:val="clear" w:color="auto" w:fill="auto"/>
            <w:tcMar>
              <w:top w:w="45" w:type="dxa"/>
              <w:left w:w="75" w:type="dxa"/>
              <w:bottom w:w="45" w:type="dxa"/>
              <w:right w:w="75" w:type="dxa"/>
            </w:tcMar>
            <w:hideMark/>
          </w:tcPr>
          <w:p w:rsidR="00A261E5" w:rsidRPr="00A261E5" w:rsidRDefault="00A261E5" w:rsidP="00A261E5">
            <w:pPr>
              <w:spacing w:after="0" w:line="240" w:lineRule="auto"/>
              <w:rPr>
                <w:rFonts w:ascii="Times New Roman" w:eastAsia="Times New Roman" w:hAnsi="Times New Roman" w:cs="Times New Roman"/>
                <w:color w:val="000000"/>
                <w:sz w:val="24"/>
                <w:szCs w:val="24"/>
                <w:lang w:eastAsia="ru-RU"/>
              </w:rPr>
            </w:pPr>
          </w:p>
        </w:tc>
      </w:tr>
      <w:tr w:rsidR="00A261E5" w:rsidRPr="00A261E5" w:rsidTr="00A261E5">
        <w:trPr>
          <w:gridAfter w:val="1"/>
          <w:wAfter w:w="3807" w:type="dxa"/>
        </w:trPr>
        <w:tc>
          <w:tcPr>
            <w:tcW w:w="9124" w:type="dxa"/>
            <w:tcBorders>
              <w:top w:val="nil"/>
              <w:left w:val="nil"/>
              <w:bottom w:val="nil"/>
              <w:right w:val="nil"/>
            </w:tcBorders>
            <w:shd w:val="clear" w:color="auto" w:fill="auto"/>
            <w:tcMar>
              <w:top w:w="45" w:type="dxa"/>
              <w:left w:w="75" w:type="dxa"/>
              <w:bottom w:w="45" w:type="dxa"/>
              <w:right w:w="75" w:type="dxa"/>
            </w:tcMar>
            <w:hideMark/>
          </w:tcPr>
          <w:p w:rsidR="00A261E5" w:rsidRPr="00A261E5" w:rsidRDefault="00A261E5" w:rsidP="00A261E5">
            <w:pPr>
              <w:spacing w:after="360" w:line="285" w:lineRule="atLeast"/>
              <w:textAlignment w:val="baseline"/>
              <w:rPr>
                <w:rFonts w:ascii="Courier New" w:eastAsia="Times New Roman" w:hAnsi="Courier New" w:cs="Courier New"/>
                <w:color w:val="000000"/>
                <w:spacing w:val="2"/>
                <w:sz w:val="20"/>
                <w:szCs w:val="20"/>
                <w:lang w:eastAsia="ru-RU"/>
              </w:rPr>
            </w:pPr>
          </w:p>
        </w:tc>
        <w:tc>
          <w:tcPr>
            <w:tcW w:w="449" w:type="dxa"/>
            <w:tcBorders>
              <w:top w:val="nil"/>
              <w:left w:val="nil"/>
              <w:bottom w:val="nil"/>
              <w:right w:val="nil"/>
            </w:tcBorders>
            <w:shd w:val="clear" w:color="auto" w:fill="auto"/>
            <w:tcMar>
              <w:top w:w="45" w:type="dxa"/>
              <w:left w:w="75" w:type="dxa"/>
              <w:bottom w:w="45" w:type="dxa"/>
              <w:right w:w="75" w:type="dxa"/>
            </w:tcMar>
            <w:hideMark/>
          </w:tcPr>
          <w:p w:rsidR="00A261E5" w:rsidRPr="00A261E5" w:rsidRDefault="00A261E5" w:rsidP="00A261E5">
            <w:pPr>
              <w:spacing w:after="360" w:line="285" w:lineRule="atLeast"/>
              <w:textAlignment w:val="baseline"/>
              <w:rPr>
                <w:rFonts w:ascii="Courier New" w:eastAsia="Times New Roman" w:hAnsi="Courier New" w:cs="Courier New"/>
                <w:color w:val="000000"/>
                <w:spacing w:val="2"/>
                <w:sz w:val="20"/>
                <w:szCs w:val="20"/>
                <w:lang w:eastAsia="ru-RU"/>
              </w:rPr>
            </w:pPr>
          </w:p>
        </w:tc>
      </w:tr>
      <w:tr w:rsidR="00A261E5" w:rsidRPr="008E2019" w:rsidTr="00A261E5">
        <w:tc>
          <w:tcPr>
            <w:tcW w:w="13380" w:type="dxa"/>
            <w:gridSpan w:val="3"/>
            <w:tcBorders>
              <w:top w:val="nil"/>
              <w:left w:val="nil"/>
              <w:bottom w:val="nil"/>
              <w:right w:val="nil"/>
            </w:tcBorders>
            <w:shd w:val="clear" w:color="auto" w:fill="auto"/>
            <w:tcMar>
              <w:top w:w="45" w:type="dxa"/>
              <w:left w:w="75" w:type="dxa"/>
              <w:bottom w:w="45" w:type="dxa"/>
              <w:right w:w="75" w:type="dxa"/>
            </w:tcMar>
            <w:hideMark/>
          </w:tcPr>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8E2019" w:rsidRPr="008E2019" w:rsidRDefault="008E2019" w:rsidP="008E2019">
            <w:pPr>
              <w:spacing w:after="0" w:line="240" w:lineRule="auto"/>
              <w:jc w:val="center"/>
              <w:rPr>
                <w:rFonts w:ascii="Times New Roman" w:hAnsi="Times New Roman" w:cs="Times New Roman"/>
                <w:color w:val="000000"/>
                <w:sz w:val="24"/>
                <w:szCs w:val="24"/>
              </w:rPr>
            </w:pPr>
          </w:p>
          <w:p w:rsidR="00A261E5" w:rsidRDefault="008E2019" w:rsidP="008E2019">
            <w:pPr>
              <w:spacing w:after="0" w:line="240" w:lineRule="auto"/>
              <w:jc w:val="center"/>
              <w:rPr>
                <w:rFonts w:ascii="Times New Roman" w:hAnsi="Times New Roman" w:cs="Times New Roman"/>
                <w:color w:val="000000"/>
                <w:sz w:val="24"/>
                <w:szCs w:val="24"/>
              </w:rPr>
            </w:pPr>
            <w:r w:rsidRPr="008E2019">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 xml:space="preserve">                                    </w:t>
            </w:r>
            <w:r w:rsidR="00A261E5" w:rsidRPr="008E2019">
              <w:rPr>
                <w:rFonts w:ascii="Times New Roman" w:hAnsi="Times New Roman" w:cs="Times New Roman"/>
                <w:color w:val="000000"/>
                <w:sz w:val="24"/>
                <w:szCs w:val="24"/>
              </w:rPr>
              <w:t>Қазақстан Республикасы</w:t>
            </w:r>
            <w:r w:rsidR="00A261E5" w:rsidRPr="008E2019">
              <w:rPr>
                <w:rFonts w:ascii="Times New Roman" w:hAnsi="Times New Roman" w:cs="Times New Roman"/>
                <w:color w:val="000000"/>
                <w:sz w:val="24"/>
                <w:szCs w:val="24"/>
              </w:rPr>
              <w:br/>
            </w:r>
            <w:r w:rsidRPr="008E2019">
              <w:rPr>
                <w:rFonts w:ascii="Times New Roman" w:hAnsi="Times New Roman" w:cs="Times New Roman"/>
                <w:color w:val="000000"/>
                <w:sz w:val="24"/>
                <w:szCs w:val="24"/>
              </w:rPr>
              <w:t xml:space="preserve">                         </w:t>
            </w:r>
            <w:r w:rsidR="00A261E5" w:rsidRPr="008E2019">
              <w:rPr>
                <w:rFonts w:ascii="Times New Roman" w:hAnsi="Times New Roman" w:cs="Times New Roman"/>
                <w:color w:val="000000"/>
                <w:sz w:val="24"/>
                <w:szCs w:val="24"/>
              </w:rPr>
              <w:t>Президентінің</w:t>
            </w:r>
            <w:r w:rsidR="00A261E5" w:rsidRPr="008E2019">
              <w:rPr>
                <w:rFonts w:ascii="Times New Roman" w:hAnsi="Times New Roman" w:cs="Times New Roman"/>
                <w:color w:val="000000"/>
                <w:sz w:val="24"/>
                <w:szCs w:val="24"/>
              </w:rPr>
              <w:br/>
            </w:r>
            <w:r w:rsidRPr="008E20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261E5" w:rsidRPr="008E2019">
              <w:rPr>
                <w:rFonts w:ascii="Times New Roman" w:hAnsi="Times New Roman" w:cs="Times New Roman"/>
                <w:color w:val="000000"/>
                <w:sz w:val="24"/>
                <w:szCs w:val="24"/>
              </w:rPr>
              <w:t>2015 жылғы 29 желтоқсандағы</w:t>
            </w:r>
            <w:r w:rsidR="00A261E5" w:rsidRPr="008E2019">
              <w:rPr>
                <w:rFonts w:ascii="Times New Roman" w:hAnsi="Times New Roman" w:cs="Times New Roman"/>
                <w:color w:val="000000"/>
                <w:sz w:val="24"/>
                <w:szCs w:val="24"/>
              </w:rPr>
              <w:br/>
            </w:r>
            <w:r w:rsidRPr="008E20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A261E5" w:rsidRPr="008E2019">
              <w:rPr>
                <w:rFonts w:ascii="Times New Roman" w:hAnsi="Times New Roman" w:cs="Times New Roman"/>
                <w:color w:val="000000"/>
                <w:sz w:val="24"/>
                <w:szCs w:val="24"/>
              </w:rPr>
              <w:t>№ 153 Жарлығымен</w:t>
            </w:r>
            <w:r w:rsidR="00A261E5" w:rsidRPr="008E2019">
              <w:rPr>
                <w:rFonts w:ascii="Times New Roman" w:hAnsi="Times New Roman" w:cs="Times New Roman"/>
                <w:color w:val="000000"/>
                <w:sz w:val="24"/>
                <w:szCs w:val="24"/>
              </w:rPr>
              <w:br/>
            </w:r>
            <w:r w:rsidRPr="008E20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E2019">
              <w:rPr>
                <w:rFonts w:ascii="Times New Roman" w:hAnsi="Times New Roman" w:cs="Times New Roman"/>
                <w:color w:val="000000"/>
                <w:sz w:val="24"/>
                <w:szCs w:val="24"/>
              </w:rPr>
              <w:t xml:space="preserve">  </w:t>
            </w:r>
            <w:r w:rsidR="00A261E5" w:rsidRPr="008E2019">
              <w:rPr>
                <w:rFonts w:ascii="Times New Roman" w:hAnsi="Times New Roman" w:cs="Times New Roman"/>
                <w:color w:val="000000"/>
                <w:sz w:val="24"/>
                <w:szCs w:val="24"/>
              </w:rPr>
              <w:t>БЕКІТІЛГЕН</w:t>
            </w:r>
          </w:p>
          <w:p w:rsidR="008E2019" w:rsidRPr="008E2019" w:rsidRDefault="008E2019" w:rsidP="008E2019">
            <w:pPr>
              <w:spacing w:after="0" w:line="240" w:lineRule="auto"/>
              <w:jc w:val="center"/>
              <w:rPr>
                <w:rFonts w:ascii="Times New Roman" w:hAnsi="Times New Roman" w:cs="Times New Roman"/>
                <w:color w:val="000000"/>
                <w:sz w:val="24"/>
                <w:szCs w:val="24"/>
              </w:rPr>
            </w:pPr>
          </w:p>
        </w:tc>
      </w:tr>
    </w:tbl>
    <w:p w:rsidR="008E2019" w:rsidRPr="008E2019" w:rsidRDefault="00A261E5" w:rsidP="008E2019">
      <w:pPr>
        <w:pStyle w:val="3"/>
        <w:shd w:val="clear" w:color="auto" w:fill="FFFFFF"/>
        <w:spacing w:before="0" w:line="240" w:lineRule="auto"/>
        <w:jc w:val="center"/>
        <w:textAlignment w:val="baseline"/>
        <w:rPr>
          <w:rFonts w:ascii="Times New Roman" w:hAnsi="Times New Roman" w:cs="Times New Roman"/>
          <w:bCs w:val="0"/>
          <w:color w:val="1E1E1E"/>
          <w:sz w:val="24"/>
          <w:szCs w:val="24"/>
        </w:rPr>
      </w:pPr>
      <w:r w:rsidRPr="008E2019">
        <w:rPr>
          <w:rFonts w:ascii="Times New Roman" w:hAnsi="Times New Roman" w:cs="Times New Roman"/>
          <w:bCs w:val="0"/>
          <w:color w:val="1E1E1E"/>
          <w:sz w:val="24"/>
          <w:szCs w:val="24"/>
        </w:rPr>
        <w:lastRenderedPageBreak/>
        <w:t>Қазақстан Республикасы мемлекеттік қызметшілерінің әдеп кодексі</w:t>
      </w:r>
      <w:r w:rsidRPr="008E2019">
        <w:rPr>
          <w:rFonts w:ascii="Times New Roman" w:hAnsi="Times New Roman" w:cs="Times New Roman"/>
          <w:bCs w:val="0"/>
          <w:color w:val="1E1E1E"/>
          <w:sz w:val="24"/>
          <w:szCs w:val="24"/>
        </w:rPr>
        <w:br/>
        <w:t>(Мемлекеттік қызметшілердің қызметтік әдеп қағидалары)</w:t>
      </w:r>
    </w:p>
    <w:p w:rsidR="00A261E5" w:rsidRPr="008E2019" w:rsidRDefault="00A261E5" w:rsidP="008E2019">
      <w:pPr>
        <w:pStyle w:val="3"/>
        <w:shd w:val="clear" w:color="auto" w:fill="FFFFFF"/>
        <w:spacing w:before="0" w:line="240" w:lineRule="auto"/>
        <w:jc w:val="center"/>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br/>
      </w:r>
      <w:bookmarkStart w:id="1" w:name="z9"/>
      <w:bookmarkEnd w:id="1"/>
      <w:r w:rsidRPr="008E2019">
        <w:rPr>
          <w:rFonts w:ascii="Times New Roman" w:hAnsi="Times New Roman" w:cs="Times New Roman"/>
          <w:b w:val="0"/>
          <w:bCs w:val="0"/>
          <w:color w:val="1E1E1E"/>
          <w:sz w:val="24"/>
          <w:szCs w:val="24"/>
        </w:rPr>
        <w:t>1. Жалпы ережелер</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Мемлекеттік қызмет атқару қоғам мен мемлекет тарапынан ерекше сенім білдіру болып табылады және мемлекеттік қызметшілердің моральдық-әдептілік бейнесіне жоғары талаптар қояды.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Қоғам мемлекеттік қызметші өзінің барлық күш-жігерін, білімі мен тәжірибесін өзі жүзеге асыратын кәсіби қызметіне жұмсайды, өзінің Отаны – Қазақстан Республикасына қалтқысыз әрі адал қызмет етеді деп сенеді.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Мемлекеттік қызметшілер өз қызметінде Қазақстан Республикасының Тұңғыш Президенті – Елбасы Нұрсұлтан Назарбаевтың саясатын жақтауға және оны дәйекті түрде жүзеге асыруға тиіс.</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w:t>
      </w:r>
      <w:hyperlink r:id="rId5" w:anchor="z10" w:history="1">
        <w:r w:rsidRPr="008E2019">
          <w:rPr>
            <w:rStyle w:val="a4"/>
            <w:rFonts w:ascii="Times New Roman" w:hAnsi="Times New Roman" w:cs="Times New Roman"/>
            <w:color w:val="073A5E"/>
            <w:sz w:val="24"/>
            <w:szCs w:val="24"/>
            <w:shd w:val="clear" w:color="auto" w:fill="FFFFFF"/>
          </w:rPr>
          <w:t>1-тармақтың</w:t>
        </w:r>
      </w:hyperlink>
      <w:r w:rsidRPr="008E2019">
        <w:rPr>
          <w:rStyle w:val="note"/>
          <w:rFonts w:ascii="Times New Roman" w:hAnsi="Times New Roman" w:cs="Times New Roman"/>
          <w:color w:val="FF0000"/>
          <w:sz w:val="24"/>
          <w:szCs w:val="24"/>
          <w:bdr w:val="none" w:sz="0" w:space="0" w:color="auto" w:frame="1"/>
          <w:shd w:val="clear" w:color="auto" w:fill="FFFFFF"/>
        </w:rPr>
        <w:t> орыс тіліндегі мәтінге өзгеріс енгізілді, мемлекеттік тілдегі мәтін өзгермейді – ҚР Президентінің 05.05.2017 </w:t>
      </w:r>
      <w:hyperlink r:id="rId6" w:anchor="z128" w:history="1">
        <w:r w:rsidRPr="008E2019">
          <w:rPr>
            <w:rStyle w:val="a4"/>
            <w:rFonts w:ascii="Times New Roman" w:hAnsi="Times New Roman" w:cs="Times New Roman"/>
            <w:color w:val="073A5E"/>
            <w:sz w:val="24"/>
            <w:szCs w:val="24"/>
            <w:shd w:val="clear" w:color="auto" w:fill="FFFFFF"/>
          </w:rPr>
          <w:t>№ 471</w:t>
        </w:r>
      </w:hyperlink>
      <w:r w:rsidRPr="008E2019">
        <w:rPr>
          <w:rStyle w:val="note"/>
          <w:rFonts w:ascii="Times New Roman" w:hAnsi="Times New Roman" w:cs="Times New Roman"/>
          <w:color w:val="FF0000"/>
          <w:sz w:val="24"/>
          <w:szCs w:val="24"/>
          <w:bdr w:val="none" w:sz="0" w:space="0" w:color="auto" w:frame="1"/>
          <w:shd w:val="clear" w:color="auto" w:fill="FFFFFF"/>
        </w:rPr>
        <w:t> Жарлығымен.</w:t>
      </w:r>
      <w:r w:rsidRPr="008E2019">
        <w:rPr>
          <w:rFonts w:ascii="Times New Roman" w:hAnsi="Times New Roman" w:cs="Times New Roman"/>
          <w:color w:val="000000"/>
          <w:sz w:val="24"/>
          <w:szCs w:val="24"/>
        </w:rPr>
        <w:br/>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Қазақстан Республикасы мемлекеттік қызметшілерінің осы әдеп кодексі (Мемлекеттік қызметшілердің қызметтік әдеп қағидалары) (бұдан әрі – Кодекс) Қазақстан Республикасының </w:t>
      </w:r>
      <w:hyperlink r:id="rId7" w:anchor="z0" w:history="1">
        <w:r w:rsidRPr="008E2019">
          <w:rPr>
            <w:rStyle w:val="a4"/>
            <w:color w:val="073A5E"/>
            <w:spacing w:val="2"/>
          </w:rPr>
          <w:t>Конституциясына</w:t>
        </w:r>
      </w:hyperlink>
      <w:r w:rsidRPr="008E2019">
        <w:rPr>
          <w:color w:val="000000"/>
          <w:spacing w:val="2"/>
        </w:rPr>
        <w:t>, "Қазақстан Республикасының мемлекеттік қызметі туралы" 2015 жылғы 23 қарашадағы, </w:t>
      </w:r>
      <w:hyperlink r:id="rId8" w:anchor="z0" w:history="1">
        <w:r w:rsidRPr="008E2019">
          <w:rPr>
            <w:rStyle w:val="a4"/>
            <w:color w:val="073A5E"/>
            <w:spacing w:val="2"/>
          </w:rPr>
          <w:t>"Сыбайлас жемқорлыққа қарсы іс-қимыл туралы"</w:t>
        </w:r>
      </w:hyperlink>
      <w:r w:rsidRPr="008E2019">
        <w:rPr>
          <w:color w:val="000000"/>
          <w:spacing w:val="2"/>
        </w:rPr>
        <w:t> 2015 жылғы 18 қарашадағы Қазақстан Республикасының заңдарына, жалпы қабылданған моральдық-әдептілік нормаларына сәйкес мемлекеттік қызметшілердің моральдық-әдептілік бейнесіне қойылатын жалпы қабылданған талаптарды, сондай-ақ олардың мінез-құлқының негізгі стандарттарын белгілейді.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Кодекс халықтың мемлекеттік органдарға сенімін нығайтуға, мемлекеттік қызметте өзара қарым-қатынастың жоғары мәдениетін қалыптастыруға және мемлекеттік қызметшілердің әдепсіз мінез-құлық жағдайларының алдын алуға бағытталған.</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Мемлекеттік органдардың басшылары, орталық атқарушы органдарда – орталық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 ал орталық атқарушы органдардың жауапты хатшылары немесе аталған лауазымды адамдар болмаған жағдайда – орталық атқарушы органдардың басшылары осы Кодекс талаптарының орындалуын, осы Кодекстің мәтінін мемлекеттік органдардың ғимараттарында баршаға көрінетіндей жерде орналастыруды қамтамасыз етеді.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Мемлекеттік қызметші мемлекеттік қызметке тұрғаннан кейін үш күн мерзімде осы Кодекстің мәтінімен жазбаша нысанда таныстырылуға тиіс.</w:t>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2. Мінез-құлықтың жалпы стандарттары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5. Мемлекеттік қызметшілер:</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Қазақстан халқының бірлігі мен елдегі ұлтаралық келісімді нығайтуға ықпал етуге, мемлекеттік және басқа тілдерге, Қазақстан халқының салт-дәстүрлеріне құрметпен қарауға;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адал, әділ, қарапайым болуға, жалпы қабылданған моральдық-әдептілік нормаларын сақтауға, азаматтармен және әріптестерімен қарым-қатынаста сыпайылық пен әдептілік танытуға;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өздері қабылдайтын шешімдердің заңдылығы мен әділдігін қамтамасыз етуге;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жеке және заңды тұлғалардың құқықтары мен заңды мүдделерін қозғайтын шешімдерді қабылдаудың ашықтығын қамтамасыз етуге;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lastRenderedPageBreak/>
        <w:t>      5) мемлекет мүддесіне нұқсан келтіретін, мемлекеттік органдардың жұмыс істеу тиімділігіне кедергі жасайтын немесе тиімділігін төмендететін іс-әрекеттерге қарсы тұруға;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6) қызметтік міндеттерін тиімді атқару үшін өзінің кәсіби деңгейі мен біліктілігін арттыруға, Қазақстан Республикасының заңдарында белгіленген шектеулер мен тыйымдарды сақтауға;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7) өзінің іс-әрекетімен және мінез-құлқымен қоғам тарапынан айтылатын сынға себепкер болмауға, сынағаны үшін қудалауға жол бермеуге, орынды сынды кемшіліктерді жою мен өзінің қызметін жақсарту үшін пайдалануға;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8)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9) шындыққа сәйкес келмейтін мәліметтерді таратпауға;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10) мемлекеттік меншіктің сақталуын қамтамасыз етуге, өзіне сеніп тапсырылған мемлекеттік меншікті, автокөлік құралдарын қоса алғанда, ұтымды, тиімді және тек қызметтік мақсатта ғана пайдалануға;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11) қызметтік тәртіпті бұлжытпай сақтауға, өзінің қызметтік міндеттерін адал, бейтарап және сапалы атқаруға, жұмыс уақытын ұтымды және тиімді пайдалануға;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12) мемлекеттік қызмет көрсету сапасын арттыру бойынша тұрақты түрде шаралар қабылдауға, мемлекеттік көрсетілетін қызметтердің тұтынушысы ретінде толығымен халықтың сұранысына бағдар ұстануға;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13) жасағаны үшін заңнамада тәртіптік, әкімшілік немесе қылмыстық жауаптылық көзделген құқық бұзушылықтар мен теріс қылықтарды жасауға жол бермеуге;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14) іскерлік әдепті және ресми мінез-құлық қағидаларын сақтауға тиіс.</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Мемлекеттік қызметшілердің сырт келбеті олардың қызметтік міндеттерін орындау кезінде мемлекеттік аппараттың беделін нығайтуға ықпал етуге, іскерлікпен, ұстамдылықпен және ұқыптылықпен ерекшеленетін жалпы қабылданған іскерлік талаптарына сай болуға тиіс.</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5-тармаққа өзгеріс енгізілді – ҚР Президентінің 24.01.2019 </w:t>
      </w:r>
      <w:hyperlink r:id="rId9" w:anchor="137" w:history="1">
        <w:r w:rsidRPr="008E2019">
          <w:rPr>
            <w:rStyle w:val="a4"/>
            <w:rFonts w:ascii="Times New Roman" w:hAnsi="Times New Roman" w:cs="Times New Roman"/>
            <w:color w:val="073A5E"/>
            <w:sz w:val="24"/>
            <w:szCs w:val="24"/>
            <w:bdr w:val="none" w:sz="0" w:space="0" w:color="auto" w:frame="1"/>
          </w:rPr>
          <w:t>№ 828</w:t>
        </w:r>
      </w:hyperlink>
      <w:r w:rsidRPr="008E2019">
        <w:rPr>
          <w:rStyle w:val="note"/>
          <w:rFonts w:ascii="Times New Roman" w:hAnsi="Times New Roman" w:cs="Times New Roman"/>
          <w:color w:val="FF0000"/>
          <w:sz w:val="24"/>
          <w:szCs w:val="24"/>
          <w:bdr w:val="none" w:sz="0" w:space="0" w:color="auto" w:frame="1"/>
          <w:shd w:val="clear" w:color="auto" w:fill="FFFFFF"/>
        </w:rPr>
        <w:t> (алғашқы ресми жарияланған күнінен бастап қолданысқа енгізіледі) Жарлығымен.</w:t>
      </w:r>
      <w:r w:rsidRPr="008E2019">
        <w:rPr>
          <w:rFonts w:ascii="Times New Roman" w:hAnsi="Times New Roman" w:cs="Times New Roman"/>
          <w:color w:val="000000"/>
          <w:sz w:val="24"/>
          <w:szCs w:val="24"/>
        </w:rPr>
        <w:br/>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6.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Мемлекеттік қызметшілер, оның ішінде басшы лауазымдарды атқаратындар, ұжымда өз діни көзқарасын ашық көрсете алмайды, бағынысты қызметшілерді қоғамдық және діни бірлестіктердің, басқа да коммерциялық емес ұйымдардың қызметіне қатысуға мәжбүрлей алмайды.</w:t>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3. Қызметтен тыс уақыттағы мінез-құлық стандарттары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7. Мемлекеттік қызметшілер қызметтен тыс уақытта: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жалпы қабылданған моральдық-әдептілік нормаларын ұстануға, қоғамға жат мінез-құлық, оның ішінде қоғамдық орындарда адамның қадiр-қасиетiн және қоғамдағы адамгершілікке нұқсан келтіретін масаң күйде болу жағдайларына жол бермеуге;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қарапайым болуға, тиісті көрсетілетін қызметтерді алу кезінде өзінің лауазымдық жағдайын баса көрсетпеуге және пайдаланбауға;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өз тарапынан қоғамдағы адамгершілікке, тәртіпке және қауіпсіздікке қол сұғушылыққа әкелетін заңнама талаптарын бұзуға және басқа азаматтарды құқыққа қарсы, қоғамға жат әрекеттерді жасауға тартуға жол бермеуге тиіс.</w:t>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4. Қызметтік қатынастардағы мінез-құлық стандарттары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8. Мемлекеттік қызметшілер әріптестерімен қызметтік қарым-қатынасы кезінде: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ұжымда іскерлік және тілектестік өзара қарым-қатынасты әрі сындарлы ынтымақтастықты орнату мен нығайтуға ықпал етуге;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басқа мемлекеттік қызметшілер тарапынан қызметтік әдеп нормаларын бұзудың жолын кесуге немесе оларды болдырмау жөнінде өзге шаралар қабылдауға;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lastRenderedPageBreak/>
        <w:t>      3) ұжымда әріптестерінің ар-намысы мен абыройына кір келтіретін жеке және кәсіптік қасиеттерін талқылаудан аулақ болуға;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әріптестерінің өз лауазымдық міндеттерін орындауына кедергі келтіретін әрекеттерге (әрекетсіздікке) жол бермеуге міндетті.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9. Басшылар қарамағындағы қызметшілермен қарым-қатынас кезінде: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өзінің мінез-құлқымен бейтараптықтың, әділдіктің, риясыздықтың, жеке тұлғаның ар-намысы мен абыройына құрметпен қараудың үлгісі болуға;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көрсетпеуге;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олардың қызметінің нәтижелерін бағалау, сондай-ақ көтермелеу және жазалау шараларын қолдану кезінде әділдік пен объективтілік танытуға;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еңбекті, денсаулықты қорғауға, тиімді қызмет ету үшін қауіпсіз және қажетті жағдайларды жасауға, сондай-ақ қызметшілердің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шараларды қабылдауға;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5) қызметтік емес сипаттағы мәселелерді шешу кезінде олардың қызметіне ықпал етуге өзінің қызметтік дәрежесін пайдаланбауға;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6) құқыққа қарсы қылықтарды, сондай-ақ жалпы қабылданған моральдық-әдептілік нормаларына жат қылықтарды жасауға мәжбүрлемеуге;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7) оларға қатысты негізсіз айыптауларға, дөрекілік, қадір-қасиетін қорлау, әдепсіздік және орынсыз мінез-құлық фактілеріне жол бермеуге тиіс.</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10. Төмен тұрған лауазымдарды атқаратын мемлекеттік қызметшілер:</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басшылардың тапсырмаларын орындау кезінде тек объективті және шынайы мәліметтерді ұсынуға;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өздеріне 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басшының заңды тапсырмаларын орындауға кедергі келтіретін әрекеттерді (әрекетсіздікті) болдырмауға;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басшылыққа қатысты жеке берілгендікке, олардың қызметтік мүмкіндіктері есебінен пайда және артықшылықтар алуға ұмтылуға жол бермеуге тиіс.</w:t>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5. Көпшілік алдында, оның ішінде бұқаралық ақпарат құралдарында</w:t>
      </w:r>
      <w:r w:rsidRPr="008E2019">
        <w:rPr>
          <w:rFonts w:ascii="Times New Roman" w:hAnsi="Times New Roman" w:cs="Times New Roman"/>
          <w:b w:val="0"/>
          <w:bCs w:val="0"/>
          <w:color w:val="1E1E1E"/>
          <w:sz w:val="24"/>
          <w:szCs w:val="24"/>
        </w:rPr>
        <w:br/>
        <w:t>сөйлеумен байланысты мінез-құлық стандарттары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11.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Мемлекеттік қызметшілер мемлекеттік қызметтің беделіне нұқсан келтірмей, пікірсайысты сыпайы нысанда жүргізуге тиіс.</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12. Мемлекеттік қызметшілер мемлекеттік саясат және қызметі мәселелері жөніндегі өз пікірін, егер ол:</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мемлекет саясатының негізгі бағыттарына сәйкес келмесе;</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жариялауға рұқсат етілмеген қызметтік ақпаратты ашатын болса;</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мемлекеттің лауазымды адамдарының, мемлекеттік басқару органдарының, басқа да мемлекеттік қызметшілердің атына әдепке жат сөздер айтудан тұрса, көпшілік алдында білдіруіне болмайды.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13. Мемлекеттік саясатты жүргізумен,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 алады.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lastRenderedPageBreak/>
        <w:t>      14. Мемлекеттік қызметшіге сыбайлас жемқорлық көріністерін жасаған деп көпшілік алдында негізсіз айып тағылған жағдайда, ол осындай айыптау анықталған күннен бастап бір ай мерзімде оны теріске шығару жөнінде шаралар қолдануға тиіс.</w:t>
      </w:r>
    </w:p>
    <w:tbl>
      <w:tblPr>
        <w:tblW w:w="10707" w:type="dxa"/>
        <w:shd w:val="clear" w:color="auto" w:fill="FFFFFF"/>
        <w:tblCellMar>
          <w:left w:w="0" w:type="dxa"/>
          <w:right w:w="0" w:type="dxa"/>
        </w:tblCellMar>
        <w:tblLook w:val="04A0" w:firstRow="1" w:lastRow="0" w:firstColumn="1" w:lastColumn="0" w:noHBand="0" w:noVBand="1"/>
      </w:tblPr>
      <w:tblGrid>
        <w:gridCol w:w="8420"/>
        <w:gridCol w:w="2287"/>
      </w:tblGrid>
      <w:tr w:rsidR="00A261E5" w:rsidRPr="008E2019" w:rsidTr="008E2019">
        <w:tc>
          <w:tcPr>
            <w:tcW w:w="8420" w:type="dxa"/>
            <w:tcBorders>
              <w:top w:val="nil"/>
              <w:left w:val="nil"/>
              <w:bottom w:val="nil"/>
              <w:right w:val="nil"/>
            </w:tcBorders>
            <w:shd w:val="clear" w:color="auto" w:fill="auto"/>
            <w:tcMar>
              <w:top w:w="45" w:type="dxa"/>
              <w:left w:w="75" w:type="dxa"/>
              <w:bottom w:w="45" w:type="dxa"/>
              <w:right w:w="75" w:type="dxa"/>
            </w:tcMar>
            <w:hideMark/>
          </w:tcPr>
          <w:p w:rsidR="00A261E5" w:rsidRPr="008E2019" w:rsidRDefault="00A261E5" w:rsidP="008E2019">
            <w:pPr>
              <w:spacing w:after="0" w:line="240" w:lineRule="auto"/>
              <w:jc w:val="center"/>
              <w:rPr>
                <w:rFonts w:ascii="Times New Roman" w:hAnsi="Times New Roman" w:cs="Times New Roman"/>
                <w:color w:val="000000"/>
                <w:sz w:val="24"/>
                <w:szCs w:val="24"/>
              </w:rPr>
            </w:pPr>
          </w:p>
        </w:tc>
        <w:tc>
          <w:tcPr>
            <w:tcW w:w="2287" w:type="dxa"/>
            <w:tcBorders>
              <w:top w:val="nil"/>
              <w:left w:val="nil"/>
              <w:bottom w:val="nil"/>
              <w:right w:val="nil"/>
            </w:tcBorders>
            <w:shd w:val="clear" w:color="auto" w:fill="auto"/>
            <w:tcMar>
              <w:top w:w="45" w:type="dxa"/>
              <w:left w:w="75" w:type="dxa"/>
              <w:bottom w:w="45" w:type="dxa"/>
              <w:right w:w="75" w:type="dxa"/>
            </w:tcMar>
            <w:hideMark/>
          </w:tcPr>
          <w:p w:rsidR="008E2019" w:rsidRDefault="008E2019" w:rsidP="008E2019">
            <w:pPr>
              <w:spacing w:after="0" w:line="240" w:lineRule="auto"/>
              <w:rPr>
                <w:rFonts w:ascii="Times New Roman" w:hAnsi="Times New Roman" w:cs="Times New Roman"/>
                <w:color w:val="000000"/>
                <w:sz w:val="24"/>
                <w:szCs w:val="24"/>
              </w:rPr>
            </w:pPr>
            <w:bookmarkStart w:id="2" w:name="z28"/>
            <w:bookmarkEnd w:id="2"/>
          </w:p>
          <w:p w:rsidR="008E2019" w:rsidRDefault="008E2019" w:rsidP="008E2019">
            <w:pPr>
              <w:spacing w:after="0" w:line="240" w:lineRule="auto"/>
              <w:rPr>
                <w:rFonts w:ascii="Times New Roman" w:hAnsi="Times New Roman" w:cs="Times New Roman"/>
                <w:color w:val="000000"/>
                <w:sz w:val="24"/>
                <w:szCs w:val="24"/>
              </w:rPr>
            </w:pPr>
          </w:p>
          <w:p w:rsidR="008E2019" w:rsidRDefault="008E2019" w:rsidP="008E2019">
            <w:pPr>
              <w:spacing w:after="0" w:line="240" w:lineRule="auto"/>
              <w:rPr>
                <w:rFonts w:ascii="Times New Roman" w:hAnsi="Times New Roman" w:cs="Times New Roman"/>
                <w:color w:val="000000"/>
                <w:sz w:val="24"/>
                <w:szCs w:val="24"/>
              </w:rPr>
            </w:pPr>
          </w:p>
          <w:p w:rsidR="008E2019" w:rsidRDefault="008E2019" w:rsidP="008E2019">
            <w:pPr>
              <w:spacing w:after="0" w:line="240" w:lineRule="auto"/>
              <w:rPr>
                <w:rFonts w:ascii="Times New Roman" w:hAnsi="Times New Roman" w:cs="Times New Roman"/>
                <w:color w:val="000000"/>
                <w:sz w:val="24"/>
                <w:szCs w:val="24"/>
              </w:rPr>
            </w:pPr>
          </w:p>
          <w:p w:rsidR="008E2019" w:rsidRDefault="008E2019" w:rsidP="008E2019">
            <w:pPr>
              <w:spacing w:after="0" w:line="240" w:lineRule="auto"/>
              <w:rPr>
                <w:rFonts w:ascii="Times New Roman" w:hAnsi="Times New Roman" w:cs="Times New Roman"/>
                <w:color w:val="000000"/>
                <w:sz w:val="24"/>
                <w:szCs w:val="24"/>
              </w:rPr>
            </w:pPr>
          </w:p>
          <w:p w:rsidR="00A261E5" w:rsidRPr="008E2019" w:rsidRDefault="00A261E5" w:rsidP="008E2019">
            <w:pPr>
              <w:spacing w:after="0" w:line="240" w:lineRule="auto"/>
              <w:rPr>
                <w:rFonts w:ascii="Times New Roman" w:hAnsi="Times New Roman" w:cs="Times New Roman"/>
                <w:color w:val="000000"/>
                <w:sz w:val="24"/>
                <w:szCs w:val="24"/>
              </w:rPr>
            </w:pPr>
            <w:r w:rsidRPr="008E2019">
              <w:rPr>
                <w:rFonts w:ascii="Times New Roman" w:hAnsi="Times New Roman" w:cs="Times New Roman"/>
                <w:color w:val="000000"/>
                <w:sz w:val="24"/>
                <w:szCs w:val="24"/>
              </w:rPr>
              <w:t>Қазақстан Республикасы</w:t>
            </w:r>
            <w:r w:rsidRPr="008E2019">
              <w:rPr>
                <w:rFonts w:ascii="Times New Roman" w:hAnsi="Times New Roman" w:cs="Times New Roman"/>
                <w:color w:val="000000"/>
                <w:sz w:val="24"/>
                <w:szCs w:val="24"/>
              </w:rPr>
              <w:br/>
              <w:t>Президентінің</w:t>
            </w:r>
            <w:r w:rsidRPr="008E2019">
              <w:rPr>
                <w:rFonts w:ascii="Times New Roman" w:hAnsi="Times New Roman" w:cs="Times New Roman"/>
                <w:color w:val="000000"/>
                <w:sz w:val="24"/>
                <w:szCs w:val="24"/>
              </w:rPr>
              <w:br/>
              <w:t>2015 жылғы 29 желтоқсандағы</w:t>
            </w:r>
            <w:r w:rsidRPr="008E2019">
              <w:rPr>
                <w:rFonts w:ascii="Times New Roman" w:hAnsi="Times New Roman" w:cs="Times New Roman"/>
                <w:color w:val="000000"/>
                <w:sz w:val="24"/>
                <w:szCs w:val="24"/>
              </w:rPr>
              <w:br/>
              <w:t>№ 153 Жарлығымен</w:t>
            </w:r>
            <w:r w:rsidRPr="008E2019">
              <w:rPr>
                <w:rFonts w:ascii="Times New Roman" w:hAnsi="Times New Roman" w:cs="Times New Roman"/>
                <w:color w:val="000000"/>
                <w:sz w:val="24"/>
                <w:szCs w:val="24"/>
              </w:rPr>
              <w:br/>
              <w:t>БЕКІТІЛГЕН</w:t>
            </w:r>
          </w:p>
        </w:tc>
      </w:tr>
    </w:tbl>
    <w:p w:rsidR="008E2019" w:rsidRDefault="008E2019" w:rsidP="008E2019">
      <w:pPr>
        <w:pStyle w:val="3"/>
        <w:shd w:val="clear" w:color="auto" w:fill="FFFFFF"/>
        <w:spacing w:before="0" w:line="240" w:lineRule="auto"/>
        <w:jc w:val="center"/>
        <w:textAlignment w:val="baseline"/>
        <w:rPr>
          <w:rFonts w:ascii="Times New Roman" w:hAnsi="Times New Roman" w:cs="Times New Roman"/>
          <w:bCs w:val="0"/>
          <w:color w:val="1E1E1E"/>
          <w:sz w:val="24"/>
          <w:szCs w:val="24"/>
        </w:rPr>
      </w:pPr>
    </w:p>
    <w:p w:rsidR="008E2019" w:rsidRDefault="00A261E5" w:rsidP="008E2019">
      <w:pPr>
        <w:pStyle w:val="3"/>
        <w:shd w:val="clear" w:color="auto" w:fill="FFFFFF"/>
        <w:spacing w:before="0" w:line="240" w:lineRule="auto"/>
        <w:jc w:val="center"/>
        <w:textAlignment w:val="baseline"/>
        <w:rPr>
          <w:rFonts w:ascii="Times New Roman" w:hAnsi="Times New Roman" w:cs="Times New Roman"/>
          <w:bCs w:val="0"/>
          <w:color w:val="1E1E1E"/>
          <w:sz w:val="24"/>
          <w:szCs w:val="24"/>
        </w:rPr>
      </w:pPr>
      <w:r w:rsidRPr="008E2019">
        <w:rPr>
          <w:rFonts w:ascii="Times New Roman" w:hAnsi="Times New Roman" w:cs="Times New Roman"/>
          <w:bCs w:val="0"/>
          <w:color w:val="1E1E1E"/>
          <w:sz w:val="24"/>
          <w:szCs w:val="24"/>
        </w:rPr>
        <w:t>Әдеп жөніндегі уәкіл туралы</w:t>
      </w:r>
    </w:p>
    <w:p w:rsidR="008E2019" w:rsidRDefault="008E2019" w:rsidP="008E2019">
      <w:pPr>
        <w:pStyle w:val="3"/>
        <w:shd w:val="clear" w:color="auto" w:fill="FFFFFF"/>
        <w:spacing w:before="0" w:line="240" w:lineRule="auto"/>
        <w:jc w:val="center"/>
        <w:textAlignment w:val="baseline"/>
        <w:rPr>
          <w:rFonts w:ascii="Times New Roman" w:hAnsi="Times New Roman" w:cs="Times New Roman"/>
          <w:bCs w:val="0"/>
          <w:color w:val="1E1E1E"/>
          <w:sz w:val="24"/>
          <w:szCs w:val="24"/>
        </w:rPr>
      </w:pPr>
    </w:p>
    <w:p w:rsidR="008E2019" w:rsidRDefault="00A261E5" w:rsidP="008E2019">
      <w:pPr>
        <w:pStyle w:val="3"/>
        <w:shd w:val="clear" w:color="auto" w:fill="FFFFFF"/>
        <w:spacing w:before="0"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Cs w:val="0"/>
          <w:color w:val="1E1E1E"/>
          <w:sz w:val="24"/>
          <w:szCs w:val="24"/>
        </w:rPr>
        <w:br/>
      </w:r>
      <w:r w:rsidRPr="008E2019">
        <w:rPr>
          <w:rFonts w:ascii="Times New Roman" w:hAnsi="Times New Roman" w:cs="Times New Roman"/>
          <w:b w:val="0"/>
          <w:bCs w:val="0"/>
          <w:color w:val="1E1E1E"/>
          <w:sz w:val="24"/>
          <w:szCs w:val="24"/>
        </w:rPr>
        <w:t>ЕРЕЖЕ</w:t>
      </w:r>
      <w:bookmarkStart w:id="3" w:name="z30"/>
      <w:bookmarkEnd w:id="3"/>
    </w:p>
    <w:p w:rsidR="00A261E5" w:rsidRPr="008E2019" w:rsidRDefault="00A261E5" w:rsidP="008E2019">
      <w:pPr>
        <w:pStyle w:val="3"/>
        <w:shd w:val="clear" w:color="auto" w:fill="FFFFFF"/>
        <w:spacing w:before="0"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1. Жалпы ережелер</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Әдеп жөніндегі уәкіл өз қызметінде "</w:t>
      </w:r>
      <w:hyperlink r:id="rId10" w:anchor="z1" w:history="1">
        <w:r w:rsidRPr="008E2019">
          <w:rPr>
            <w:rStyle w:val="a4"/>
            <w:color w:val="073A5E"/>
            <w:spacing w:val="2"/>
          </w:rPr>
          <w:t>Қазақстан Республикасының мемлекеттік қызметі туралы</w:t>
        </w:r>
      </w:hyperlink>
      <w:r w:rsidRPr="008E2019">
        <w:rPr>
          <w:color w:val="000000"/>
          <w:spacing w:val="2"/>
        </w:rPr>
        <w:t>" 2015 жылғы 23 қарашадағы, "</w:t>
      </w:r>
      <w:hyperlink r:id="rId11" w:anchor="z1" w:history="1">
        <w:r w:rsidRPr="008E2019">
          <w:rPr>
            <w:rStyle w:val="a4"/>
            <w:color w:val="073A5E"/>
            <w:spacing w:val="2"/>
          </w:rPr>
          <w:t>Сыбайлас жемқорлыққа қарсы іс-қимыл туралы</w:t>
        </w:r>
      </w:hyperlink>
      <w:r w:rsidRPr="008E2019">
        <w:rPr>
          <w:color w:val="000000"/>
          <w:spacing w:val="2"/>
        </w:rPr>
        <w:t>" 2015 жылғы 18 қарашадағы Қазақстан Республикасының заңдарын, Әдеп кодексін, осы Ережені, сондай-ақ Қазақстан Республикасының өзге де заңнамалық актілерін басшылыққа алады.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Әдеп жөніндегі уәкілдің дербес лауазымы аумақтық бөлімшелері немесе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Аумақтық бөлімшелері немесе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осы мемлекеттік органдардың қызметшілеріне жүктеледі.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Әдеп жөніндегі уәкілдің функциялары басшылық қызмет атқаратын, сондай-ақ ұжымда қадірлі және құрметке ие болған мемлекеттік қызметшіге жүктеледі.</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2-тармақ жаңа редакцияда – ҚР Президентінің 01.06.2017 </w:t>
      </w:r>
      <w:hyperlink r:id="rId12" w:anchor="z22" w:history="1">
        <w:r w:rsidRPr="008E2019">
          <w:rPr>
            <w:rStyle w:val="a4"/>
            <w:rFonts w:ascii="Times New Roman" w:hAnsi="Times New Roman" w:cs="Times New Roman"/>
            <w:color w:val="073A5E"/>
            <w:sz w:val="24"/>
            <w:szCs w:val="24"/>
            <w:shd w:val="clear" w:color="auto" w:fill="FFFFFF"/>
          </w:rPr>
          <w:t>№ 487</w:t>
        </w:r>
      </w:hyperlink>
      <w:r w:rsidRPr="008E2019">
        <w:rPr>
          <w:rStyle w:val="note"/>
          <w:rFonts w:ascii="Times New Roman" w:hAnsi="Times New Roman" w:cs="Times New Roman"/>
          <w:color w:val="FF0000"/>
          <w:sz w:val="24"/>
          <w:szCs w:val="24"/>
          <w:bdr w:val="none" w:sz="0" w:space="0" w:color="auto" w:frame="1"/>
          <w:shd w:val="clear" w:color="auto" w:fill="FFFFFF"/>
        </w:rPr>
        <w:t> Жарлығымен (алғашқы ресми жарияланған күнінен бастап қолданысқа енгізіледі).</w:t>
      </w:r>
      <w:r w:rsidRPr="008E2019">
        <w:rPr>
          <w:rFonts w:ascii="Times New Roman" w:hAnsi="Times New Roman" w:cs="Times New Roman"/>
          <w:color w:val="000000"/>
          <w:sz w:val="24"/>
          <w:szCs w:val="24"/>
        </w:rPr>
        <w:br/>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xml:space="preserve">      3. Әдеп жөніндегі уәкілдің дербес лауазымын атқаратын адам осы мемлекеттік органдардың құрылымына кіретін ведомстволардың және аумақтық бөлімшелердің, шет елдегі мекемелердің, аудан деңгейіндегі жергілікті атқарушы органдардың әдеп жөніндегі уәкілдеріне әдіснамалық басшылық жасауды үйлестіреді және жүзеге асырады әрі орталық атқарушы </w:t>
      </w:r>
      <w:r w:rsidRPr="008E2019">
        <w:rPr>
          <w:color w:val="000000"/>
          <w:spacing w:val="2"/>
        </w:rPr>
        <w:lastRenderedPageBreak/>
        <w:t>органның жауапты хатшысына бағынады, ал жауапты хатшы немесе көрсетілген лауазымды адамдар болмаған жағдайда – мемлекеттік органның аппарат басшысына не қызметке тағайындауға және қызметтен босатуға құқығы бар адамға бағынады.</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3-тармақ жаңа редакцияда – ҚР Президентінің 01.06.2017 </w:t>
      </w:r>
      <w:hyperlink r:id="rId13" w:anchor="z27" w:history="1">
        <w:r w:rsidRPr="008E2019">
          <w:rPr>
            <w:rStyle w:val="a4"/>
            <w:rFonts w:ascii="Times New Roman" w:hAnsi="Times New Roman" w:cs="Times New Roman"/>
            <w:color w:val="073A5E"/>
            <w:sz w:val="24"/>
            <w:szCs w:val="24"/>
            <w:shd w:val="clear" w:color="auto" w:fill="FFFFFF"/>
          </w:rPr>
          <w:t>№ 487</w:t>
        </w:r>
      </w:hyperlink>
      <w:r w:rsidRPr="008E2019">
        <w:rPr>
          <w:rStyle w:val="note"/>
          <w:rFonts w:ascii="Times New Roman" w:hAnsi="Times New Roman" w:cs="Times New Roman"/>
          <w:color w:val="FF0000"/>
          <w:sz w:val="24"/>
          <w:szCs w:val="24"/>
          <w:bdr w:val="none" w:sz="0" w:space="0" w:color="auto" w:frame="1"/>
          <w:shd w:val="clear" w:color="auto" w:fill="FFFFFF"/>
        </w:rPr>
        <w:t> Жарлығымен (алғашқы ресми жарияланған күнінен бастап қолданысқа енгізіледі).</w:t>
      </w:r>
      <w:r w:rsidRPr="008E2019">
        <w:rPr>
          <w:rFonts w:ascii="Times New Roman" w:hAnsi="Times New Roman" w:cs="Times New Roman"/>
          <w:color w:val="000000"/>
          <w:sz w:val="24"/>
          <w:szCs w:val="24"/>
        </w:rPr>
        <w:br/>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2. Әдеп жөніндегі уәкілдің негізгі функциялары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Әдеп жөніндегі уәкіл өз құзыреті шегінде мынадай функцияларды жүзеге асырады: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мемлекеттік қызметшілердің заңдарда белгіленген шектеулер мен тыйымдарды сақтауына ықпал етеді;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өзі жұмыс істейтін мемлекеттік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4) ұжымда жалпы қабылданған моральдық-әдептілік нормаларына сәйкес келетін өзара қатынастар мәдениетін қалыптастыруға жәрдемдеседі;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6) мемлекеттік қызметшілердің қызметтік әдеп нормаларын сақтауын мониторингтеуді және бақылауды жүзеге асырады;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7)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органның басшылығына хабарлайды;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мемлекеттік органның басшылығына оларды жою туралы ұсынымдар енгізеді;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9)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11)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12) қызметтік әдеп нормаларын бұзудың профилактикасы мақсатында өзге де қызметті ұйымдастырады.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5. Әдеп жөніндегі уәкіл өзіне жүктелген міндеттерді орындау үшін:</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lastRenderedPageBreak/>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5-тармаққа өзгеріс енгізілді - ҚР Президентінің 22.07.2019 </w:t>
      </w:r>
      <w:hyperlink r:id="rId14" w:anchor="z278" w:history="1">
        <w:r w:rsidRPr="008E2019">
          <w:rPr>
            <w:rStyle w:val="a4"/>
            <w:rFonts w:ascii="Times New Roman" w:hAnsi="Times New Roman" w:cs="Times New Roman"/>
            <w:color w:val="073A5E"/>
            <w:sz w:val="24"/>
            <w:szCs w:val="24"/>
            <w:shd w:val="clear" w:color="auto" w:fill="FFFFFF"/>
          </w:rPr>
          <w:t>№ 74</w:t>
        </w:r>
      </w:hyperlink>
      <w:r w:rsidRPr="008E2019">
        <w:rPr>
          <w:rStyle w:val="note"/>
          <w:rFonts w:ascii="Times New Roman" w:hAnsi="Times New Roman" w:cs="Times New Roman"/>
          <w:color w:val="FF0000"/>
          <w:sz w:val="24"/>
          <w:szCs w:val="24"/>
          <w:bdr w:val="none" w:sz="0" w:space="0" w:color="auto" w:frame="1"/>
          <w:shd w:val="clear" w:color="auto" w:fill="FFFFFF"/>
        </w:rPr>
        <w:t> Жарлығымен.</w:t>
      </w:r>
      <w:r w:rsidRPr="008E2019">
        <w:rPr>
          <w:rFonts w:ascii="Times New Roman" w:hAnsi="Times New Roman" w:cs="Times New Roman"/>
          <w:color w:val="000000"/>
          <w:sz w:val="24"/>
          <w:szCs w:val="24"/>
        </w:rPr>
        <w:br/>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rsidR="00A261E5" w:rsidRPr="008E2019" w:rsidRDefault="00A261E5" w:rsidP="008E2019">
      <w:pPr>
        <w:spacing w:after="0" w:line="240" w:lineRule="auto"/>
        <w:rPr>
          <w:rFonts w:ascii="Times New Roman" w:hAnsi="Times New Roman" w:cs="Times New Roman"/>
          <w:sz w:val="24"/>
          <w:szCs w:val="24"/>
        </w:rPr>
      </w:pPr>
      <w:r w:rsidRPr="008E2019">
        <w:rPr>
          <w:rStyle w:val="note"/>
          <w:rFonts w:ascii="Times New Roman" w:hAnsi="Times New Roman" w:cs="Times New Roman"/>
          <w:color w:val="FF0000"/>
          <w:sz w:val="24"/>
          <w:szCs w:val="24"/>
          <w:bdr w:val="none" w:sz="0" w:space="0" w:color="auto" w:frame="1"/>
          <w:shd w:val="clear" w:color="auto" w:fill="FFFFFF"/>
        </w:rPr>
        <w:t>      Ескерту. 6-тармаққа өзгеріс енгізілді - ҚР Президентінің 22.07.2019 </w:t>
      </w:r>
      <w:hyperlink r:id="rId15" w:anchor="z280" w:history="1">
        <w:r w:rsidRPr="008E2019">
          <w:rPr>
            <w:rStyle w:val="a4"/>
            <w:rFonts w:ascii="Times New Roman" w:hAnsi="Times New Roman" w:cs="Times New Roman"/>
            <w:color w:val="073A5E"/>
            <w:sz w:val="24"/>
            <w:szCs w:val="24"/>
            <w:shd w:val="clear" w:color="auto" w:fill="FFFFFF"/>
          </w:rPr>
          <w:t>№ 74</w:t>
        </w:r>
      </w:hyperlink>
      <w:r w:rsidRPr="008E2019">
        <w:rPr>
          <w:rStyle w:val="note"/>
          <w:rFonts w:ascii="Times New Roman" w:hAnsi="Times New Roman" w:cs="Times New Roman"/>
          <w:color w:val="FF0000"/>
          <w:sz w:val="24"/>
          <w:szCs w:val="24"/>
          <w:bdr w:val="none" w:sz="0" w:space="0" w:color="auto" w:frame="1"/>
          <w:shd w:val="clear" w:color="auto" w:fill="FFFFFF"/>
        </w:rPr>
        <w:t> Жарлығымен.</w:t>
      </w:r>
      <w:r w:rsidRPr="008E2019">
        <w:rPr>
          <w:rFonts w:ascii="Times New Roman" w:hAnsi="Times New Roman" w:cs="Times New Roman"/>
          <w:color w:val="000000"/>
          <w:sz w:val="24"/>
          <w:szCs w:val="24"/>
        </w:rPr>
        <w:br/>
      </w:r>
    </w:p>
    <w:p w:rsidR="00A261E5" w:rsidRPr="008E2019" w:rsidRDefault="00A261E5" w:rsidP="008E2019">
      <w:pPr>
        <w:pStyle w:val="3"/>
        <w:shd w:val="clear" w:color="auto" w:fill="FFFFFF"/>
        <w:spacing w:before="225" w:line="240" w:lineRule="auto"/>
        <w:textAlignment w:val="baseline"/>
        <w:rPr>
          <w:rFonts w:ascii="Times New Roman" w:hAnsi="Times New Roman" w:cs="Times New Roman"/>
          <w:b w:val="0"/>
          <w:bCs w:val="0"/>
          <w:color w:val="1E1E1E"/>
          <w:sz w:val="24"/>
          <w:szCs w:val="24"/>
        </w:rPr>
      </w:pPr>
      <w:r w:rsidRPr="008E2019">
        <w:rPr>
          <w:rFonts w:ascii="Times New Roman" w:hAnsi="Times New Roman" w:cs="Times New Roman"/>
          <w:b w:val="0"/>
          <w:bCs w:val="0"/>
          <w:color w:val="1E1E1E"/>
          <w:sz w:val="24"/>
          <w:szCs w:val="24"/>
        </w:rPr>
        <w:t>3. Әдеп жөніндегі уәкілдің қызметін ұйымдастыру</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p w:rsidR="00A261E5" w:rsidRPr="008E2019" w:rsidRDefault="00A261E5" w:rsidP="008E2019">
      <w:pPr>
        <w:pStyle w:val="a3"/>
        <w:shd w:val="clear" w:color="auto" w:fill="FFFFFF"/>
        <w:spacing w:before="0" w:beforeAutospacing="0" w:after="0" w:afterAutospacing="0"/>
        <w:textAlignment w:val="baseline"/>
        <w:rPr>
          <w:color w:val="000000"/>
          <w:spacing w:val="2"/>
        </w:rPr>
      </w:pPr>
      <w:r w:rsidRPr="008E2019">
        <w:rPr>
          <w:color w:val="000000"/>
          <w:spacing w:val="2"/>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p w:rsidR="003561A1" w:rsidRPr="008E2019" w:rsidRDefault="003561A1" w:rsidP="008E2019">
      <w:pPr>
        <w:spacing w:after="0" w:line="240" w:lineRule="auto"/>
        <w:rPr>
          <w:rFonts w:ascii="Times New Roman" w:hAnsi="Times New Roman" w:cs="Times New Roman"/>
          <w:sz w:val="24"/>
          <w:szCs w:val="24"/>
        </w:rPr>
      </w:pPr>
    </w:p>
    <w:sectPr w:rsidR="003561A1" w:rsidRPr="008E2019" w:rsidSect="008E2019">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11"/>
    <w:rsid w:val="000A1FAC"/>
    <w:rsid w:val="003561A1"/>
    <w:rsid w:val="00681111"/>
    <w:rsid w:val="008E2019"/>
    <w:rsid w:val="00A2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61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26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1E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26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261E5"/>
    <w:rPr>
      <w:rFonts w:asciiTheme="majorHAnsi" w:eastAsiaTheme="majorEastAsia" w:hAnsiTheme="majorHAnsi" w:cstheme="majorBidi"/>
      <w:b/>
      <w:bCs/>
      <w:color w:val="4F81BD" w:themeColor="accent1"/>
    </w:rPr>
  </w:style>
  <w:style w:type="character" w:customStyle="1" w:styleId="note">
    <w:name w:val="note"/>
    <w:basedOn w:val="a0"/>
    <w:rsid w:val="00A261E5"/>
  </w:style>
  <w:style w:type="character" w:styleId="a4">
    <w:name w:val="Hyperlink"/>
    <w:basedOn w:val="a0"/>
    <w:uiPriority w:val="99"/>
    <w:semiHidden/>
    <w:unhideWhenUsed/>
    <w:rsid w:val="00A261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61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26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1E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261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261E5"/>
    <w:rPr>
      <w:rFonts w:asciiTheme="majorHAnsi" w:eastAsiaTheme="majorEastAsia" w:hAnsiTheme="majorHAnsi" w:cstheme="majorBidi"/>
      <w:b/>
      <w:bCs/>
      <w:color w:val="4F81BD" w:themeColor="accent1"/>
    </w:rPr>
  </w:style>
  <w:style w:type="character" w:customStyle="1" w:styleId="note">
    <w:name w:val="note"/>
    <w:basedOn w:val="a0"/>
    <w:rsid w:val="00A261E5"/>
  </w:style>
  <w:style w:type="character" w:styleId="a4">
    <w:name w:val="Hyperlink"/>
    <w:basedOn w:val="a0"/>
    <w:uiPriority w:val="99"/>
    <w:semiHidden/>
    <w:unhideWhenUsed/>
    <w:rsid w:val="00A26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92240">
      <w:bodyDiv w:val="1"/>
      <w:marLeft w:val="0"/>
      <w:marRight w:val="0"/>
      <w:marTop w:val="0"/>
      <w:marBottom w:val="0"/>
      <w:divBdr>
        <w:top w:val="none" w:sz="0" w:space="0" w:color="auto"/>
        <w:left w:val="none" w:sz="0" w:space="0" w:color="auto"/>
        <w:bottom w:val="none" w:sz="0" w:space="0" w:color="auto"/>
        <w:right w:val="none" w:sz="0" w:space="0" w:color="auto"/>
      </w:divBdr>
    </w:div>
    <w:div w:id="1594779812">
      <w:bodyDiv w:val="1"/>
      <w:marLeft w:val="0"/>
      <w:marRight w:val="0"/>
      <w:marTop w:val="0"/>
      <w:marBottom w:val="0"/>
      <w:divBdr>
        <w:top w:val="none" w:sz="0" w:space="0" w:color="auto"/>
        <w:left w:val="none" w:sz="0" w:space="0" w:color="auto"/>
        <w:bottom w:val="none" w:sz="0" w:space="0" w:color="auto"/>
        <w:right w:val="none" w:sz="0" w:space="0" w:color="auto"/>
      </w:divBdr>
    </w:div>
    <w:div w:id="16835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500000410" TargetMode="External"/><Relationship Id="rId13" Type="http://schemas.openxmlformats.org/officeDocument/2006/relationships/hyperlink" Target="http://adilet.zan.kz/kaz/docs/U1700000487" TargetMode="External"/><Relationship Id="rId3" Type="http://schemas.openxmlformats.org/officeDocument/2006/relationships/settings" Target="settings.xml"/><Relationship Id="rId7" Type="http://schemas.openxmlformats.org/officeDocument/2006/relationships/hyperlink" Target="http://adilet.zan.kz/kaz/docs/K950001000_" TargetMode="External"/><Relationship Id="rId12" Type="http://schemas.openxmlformats.org/officeDocument/2006/relationships/hyperlink" Target="http://adilet.zan.kz/kaz/docs/U1700000487"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U1700000471" TargetMode="External"/><Relationship Id="rId11" Type="http://schemas.openxmlformats.org/officeDocument/2006/relationships/hyperlink" Target="http://adilet.zan.kz/kaz/docs/Z1500000410" TargetMode="External"/><Relationship Id="rId5" Type="http://schemas.openxmlformats.org/officeDocument/2006/relationships/hyperlink" Target="http://adilet.zan.kz/kaz/docs/U1500000153" TargetMode="External"/><Relationship Id="rId15" Type="http://schemas.openxmlformats.org/officeDocument/2006/relationships/hyperlink" Target="http://adilet.zan.kz/kaz/docs/U1900000074" TargetMode="External"/><Relationship Id="rId10" Type="http://schemas.openxmlformats.org/officeDocument/2006/relationships/hyperlink" Target="http://adilet.zan.kz/kaz/docs/Z1500000416" TargetMode="External"/><Relationship Id="rId4" Type="http://schemas.openxmlformats.org/officeDocument/2006/relationships/webSettings" Target="webSettings.xml"/><Relationship Id="rId9" Type="http://schemas.openxmlformats.org/officeDocument/2006/relationships/hyperlink" Target="http://adilet.zan.kz/kaz/docs/U1900000828" TargetMode="External"/><Relationship Id="rId14" Type="http://schemas.openxmlformats.org/officeDocument/2006/relationships/hyperlink" Target="http://adilet.zan.kz/kaz/docs/U1900000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Sadik50-01</dc:creator>
  <cp:lastModifiedBy>Загида</cp:lastModifiedBy>
  <cp:revision>2</cp:revision>
  <dcterms:created xsi:type="dcterms:W3CDTF">2025-02-02T11:11:00Z</dcterms:created>
  <dcterms:modified xsi:type="dcterms:W3CDTF">2025-02-02T11:11:00Z</dcterms:modified>
</cp:coreProperties>
</file>